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567D21" w14:textId="2204F6D8" w:rsidR="00F33F92" w:rsidRPr="00F33F92" w:rsidRDefault="00F33F92" w:rsidP="00F33F92">
      <w:pPr>
        <w:jc w:val="center"/>
        <w:rPr>
          <w:b/>
          <w:bCs/>
          <w:sz w:val="28"/>
          <w:szCs w:val="28"/>
        </w:rPr>
      </w:pPr>
      <w:r w:rsidRPr="00F33F92">
        <w:rPr>
          <w:b/>
          <w:bCs/>
          <w:sz w:val="28"/>
          <w:szCs w:val="28"/>
        </w:rPr>
        <w:t>Банковский маркетинг: принципы, методы и стратегия</w:t>
      </w:r>
    </w:p>
    <w:p w14:paraId="337E756A" w14:textId="77777777" w:rsidR="00F33F92" w:rsidRPr="00F33F92" w:rsidRDefault="00F33F92" w:rsidP="00F33F92">
      <w:pPr>
        <w:jc w:val="center"/>
        <w:rPr>
          <w:sz w:val="28"/>
          <w:szCs w:val="28"/>
        </w:rPr>
      </w:pPr>
    </w:p>
    <w:p w14:paraId="1B0B033A" w14:textId="77777777" w:rsidR="00F33F92" w:rsidRPr="00F33F92" w:rsidRDefault="00F33F92" w:rsidP="00F33F92">
      <w:pPr>
        <w:ind w:firstLine="708"/>
        <w:rPr>
          <w:color w:val="000000"/>
          <w:sz w:val="28"/>
          <w:szCs w:val="28"/>
          <w:shd w:val="clear" w:color="auto" w:fill="FFFFFF"/>
        </w:rPr>
      </w:pPr>
      <w:r w:rsidRPr="00F33F92">
        <w:rPr>
          <w:color w:val="000000"/>
          <w:sz w:val="28"/>
          <w:szCs w:val="28"/>
          <w:shd w:val="clear" w:color="auto" w:fill="FFFFFF"/>
        </w:rPr>
        <w:t xml:space="preserve">Маркетинг – это наука между экономикой, социологией и управлением. В рыночной экономике любое предпринимательство завершается выходом на рынок, знанием всех процессов и продвижения продукта. Если в развитых странах маркетинг широко получает свое распространение в промышленности более полвека назад, то вслед в сфере крупных банков маркетинг получает признание лет 40 назад. В условиях развития и прогресса рыночной экономики в Казахстане изучение банковского маркетинга и его особенностей </w:t>
      </w:r>
      <w:proofErr w:type="gramStart"/>
      <w:r w:rsidRPr="00F33F92">
        <w:rPr>
          <w:color w:val="000000"/>
          <w:sz w:val="28"/>
          <w:szCs w:val="28"/>
          <w:shd w:val="clear" w:color="auto" w:fill="FFFFFF"/>
        </w:rPr>
        <w:t>- это</w:t>
      </w:r>
      <w:proofErr w:type="gramEnd"/>
      <w:r w:rsidRPr="00F33F92">
        <w:rPr>
          <w:color w:val="000000"/>
          <w:sz w:val="28"/>
          <w:szCs w:val="28"/>
          <w:shd w:val="clear" w:color="auto" w:fill="FFFFFF"/>
        </w:rPr>
        <w:t xml:space="preserve"> потребность и неотъемлемая часть банковского менеджмента.</w:t>
      </w:r>
    </w:p>
    <w:p w14:paraId="1087904E" w14:textId="77777777" w:rsidR="00F33F92" w:rsidRPr="00F33F92" w:rsidRDefault="00F33F92" w:rsidP="00F33F92">
      <w:pPr>
        <w:ind w:firstLine="708"/>
        <w:rPr>
          <w:color w:val="000000"/>
          <w:sz w:val="28"/>
          <w:szCs w:val="28"/>
          <w:shd w:val="clear" w:color="auto" w:fill="FFFFFF"/>
        </w:rPr>
      </w:pPr>
      <w:r w:rsidRPr="00F33F92">
        <w:rPr>
          <w:color w:val="000000"/>
          <w:sz w:val="28"/>
          <w:szCs w:val="28"/>
          <w:shd w:val="clear" w:color="auto" w:fill="FFFFFF"/>
        </w:rPr>
        <w:t xml:space="preserve">Банковский маркетинг полностью основывается на общие принципы маркетинга, выполняет многочисленные функции, представляет составную часть и звено общего понятия «Маркетинг». </w:t>
      </w:r>
    </w:p>
    <w:p w14:paraId="3BB7B7B5" w14:textId="77777777" w:rsidR="00F33F92" w:rsidRPr="00F33F92" w:rsidRDefault="00F33F92" w:rsidP="00F33F92">
      <w:pPr>
        <w:ind w:firstLine="708"/>
        <w:rPr>
          <w:color w:val="000000"/>
          <w:sz w:val="28"/>
          <w:szCs w:val="28"/>
          <w:shd w:val="clear" w:color="auto" w:fill="FFFFFF"/>
        </w:rPr>
      </w:pPr>
      <w:r w:rsidRPr="00F33F92">
        <w:rPr>
          <w:b/>
          <w:color w:val="000000"/>
          <w:sz w:val="28"/>
          <w:szCs w:val="28"/>
          <w:shd w:val="clear" w:color="auto" w:fill="FFFFFF"/>
        </w:rPr>
        <w:t>Маркетинг</w:t>
      </w:r>
      <w:r w:rsidRPr="00F33F92">
        <w:rPr>
          <w:color w:val="000000"/>
          <w:sz w:val="28"/>
          <w:szCs w:val="28"/>
          <w:shd w:val="clear" w:color="auto" w:fill="FFFFFF"/>
        </w:rPr>
        <w:t xml:space="preserve"> – это вид предпринимательской деятельности, система управления и организация деятельностью предприятий, связанная с производством и продвижением товаров потребителю с учетом конкуренции.</w:t>
      </w:r>
    </w:p>
    <w:p w14:paraId="120F7D83" w14:textId="77777777" w:rsidR="00F33F92" w:rsidRPr="00F33F92" w:rsidRDefault="00F33F92" w:rsidP="00F33F92">
      <w:pPr>
        <w:ind w:firstLine="708"/>
        <w:rPr>
          <w:sz w:val="28"/>
          <w:szCs w:val="28"/>
        </w:rPr>
      </w:pPr>
      <w:r w:rsidRPr="00F33F92">
        <w:rPr>
          <w:b/>
          <w:color w:val="000000"/>
          <w:sz w:val="28"/>
          <w:szCs w:val="28"/>
          <w:shd w:val="clear" w:color="auto" w:fill="FFFFFF"/>
        </w:rPr>
        <w:t>Банковский маркетинг</w:t>
      </w:r>
      <w:r w:rsidRPr="00F33F92">
        <w:rPr>
          <w:color w:val="000000"/>
          <w:sz w:val="28"/>
          <w:szCs w:val="28"/>
          <w:shd w:val="clear" w:color="auto" w:fill="FFFFFF"/>
        </w:rPr>
        <w:t xml:space="preserve"> - особая отрасль маркетинга, вид деятельности коммерческих и всех других видов банков, направленных на поиск и использование банками наиболее выгодных рынков банковских продуктов с учетом реальных потребностей клиентуры.</w:t>
      </w:r>
    </w:p>
    <w:p w14:paraId="774ECD7F" w14:textId="77777777" w:rsidR="00F33F92" w:rsidRPr="00F33F92" w:rsidRDefault="00F33F92" w:rsidP="00F33F92">
      <w:pPr>
        <w:ind w:firstLine="708"/>
        <w:rPr>
          <w:sz w:val="28"/>
          <w:szCs w:val="28"/>
        </w:rPr>
      </w:pPr>
      <w:r w:rsidRPr="00F33F92">
        <w:rPr>
          <w:sz w:val="28"/>
          <w:szCs w:val="28"/>
        </w:rPr>
        <w:t xml:space="preserve">В условиях рынка коммерческий банк прилагает максимум усилий для продвижения своих </w:t>
      </w:r>
      <w:r w:rsidRPr="00F33F92">
        <w:rPr>
          <w:b/>
          <w:bCs/>
          <w:sz w:val="28"/>
          <w:szCs w:val="28"/>
        </w:rPr>
        <w:t xml:space="preserve">продуктов </w:t>
      </w:r>
      <w:r w:rsidRPr="00F33F92">
        <w:rPr>
          <w:sz w:val="28"/>
          <w:szCs w:val="28"/>
        </w:rPr>
        <w:t xml:space="preserve">как отдельным лицам (розничный рынок), так и организациям - юридическим лицам (оптовый или корпоративный сектор рынка). </w:t>
      </w:r>
    </w:p>
    <w:p w14:paraId="252E8935" w14:textId="77777777" w:rsidR="00F33F92" w:rsidRPr="00F33F92" w:rsidRDefault="00F33F92" w:rsidP="00F33F92">
      <w:pPr>
        <w:ind w:firstLine="708"/>
        <w:rPr>
          <w:sz w:val="28"/>
          <w:szCs w:val="28"/>
        </w:rPr>
      </w:pPr>
      <w:r w:rsidRPr="00F33F92">
        <w:rPr>
          <w:sz w:val="28"/>
          <w:szCs w:val="28"/>
        </w:rPr>
        <w:t>Специфика банковских продуктов требует применения особых методов и приемов их реализации как на розничном, так и на оптовом рынке.</w:t>
      </w:r>
    </w:p>
    <w:p w14:paraId="05528AB4" w14:textId="77777777" w:rsidR="00F33F92" w:rsidRPr="00F33F92" w:rsidRDefault="00F33F92" w:rsidP="00F33F92">
      <w:pPr>
        <w:ind w:firstLine="708"/>
        <w:rPr>
          <w:sz w:val="28"/>
          <w:szCs w:val="28"/>
        </w:rPr>
      </w:pPr>
      <w:r w:rsidRPr="00F33F92">
        <w:rPr>
          <w:b/>
          <w:sz w:val="28"/>
          <w:szCs w:val="28"/>
        </w:rPr>
        <w:t>Цель банковского маркетинга</w:t>
      </w:r>
      <w:r w:rsidRPr="00F33F92">
        <w:rPr>
          <w:sz w:val="28"/>
          <w:szCs w:val="28"/>
        </w:rPr>
        <w:t xml:space="preserve"> - выяснение круга реальных и потенциальных клиентов банка, изучение нужд в банковских услугах, изучение своих возможностей и возможностей банков-конкурентов.</w:t>
      </w:r>
    </w:p>
    <w:p w14:paraId="4A9FC3B4" w14:textId="5161E143" w:rsidR="00F33F92" w:rsidRDefault="00F33F92" w:rsidP="00F33F92">
      <w:pPr>
        <w:ind w:firstLine="708"/>
        <w:rPr>
          <w:sz w:val="28"/>
          <w:szCs w:val="28"/>
        </w:rPr>
      </w:pPr>
      <w:r w:rsidRPr="00F33F92">
        <w:rPr>
          <w:sz w:val="28"/>
          <w:szCs w:val="28"/>
        </w:rPr>
        <w:t>Банковский маркетинг направлен на объединение ряда взаимосвязанных экономических субъектов: коммерческих банков и их маркетинговых служб, маркетинговых фирм, клиентов юридических и физических лиц, являющихся потребителями банковской услуги.</w:t>
      </w:r>
    </w:p>
    <w:p w14:paraId="104137A2" w14:textId="246F664A" w:rsidR="006F5B26" w:rsidRPr="00F33F92" w:rsidRDefault="006F5B26" w:rsidP="006F5B26">
      <w:pPr>
        <w:ind w:firstLine="708"/>
        <w:rPr>
          <w:sz w:val="28"/>
          <w:szCs w:val="28"/>
        </w:rPr>
      </w:pPr>
      <w:r w:rsidRPr="006F5B26">
        <w:rPr>
          <w:color w:val="000000"/>
          <w:sz w:val="28"/>
          <w:szCs w:val="28"/>
        </w:rPr>
        <w:t xml:space="preserve">Маркетинговая деятельность </w:t>
      </w:r>
      <w:r w:rsidRPr="006F5B26">
        <w:rPr>
          <w:color w:val="000000"/>
          <w:sz w:val="28"/>
          <w:szCs w:val="28"/>
          <w:u w:val="single"/>
        </w:rPr>
        <w:t>имеет ступенчатый характер.</w:t>
      </w:r>
      <w:r w:rsidRPr="006F5B26">
        <w:rPr>
          <w:color w:val="000000"/>
          <w:sz w:val="28"/>
          <w:szCs w:val="28"/>
        </w:rPr>
        <w:br/>
      </w:r>
      <w:r w:rsidRPr="006F5B26">
        <w:rPr>
          <w:b/>
          <w:bCs/>
          <w:i/>
          <w:iCs/>
          <w:color w:val="000000"/>
          <w:sz w:val="28"/>
          <w:szCs w:val="28"/>
        </w:rPr>
        <w:t xml:space="preserve">1 Ступень </w:t>
      </w:r>
      <w:r w:rsidRPr="006F5B26">
        <w:rPr>
          <w:color w:val="000000"/>
          <w:sz w:val="28"/>
          <w:szCs w:val="28"/>
        </w:rPr>
        <w:t>включает такие категории как товар, цена, рынок, прибыль.</w:t>
      </w:r>
      <w:r w:rsidRPr="006F5B26">
        <w:rPr>
          <w:color w:val="000000"/>
          <w:sz w:val="28"/>
          <w:szCs w:val="28"/>
        </w:rPr>
        <w:br/>
      </w:r>
      <w:r w:rsidRPr="006F5B26">
        <w:rPr>
          <w:b/>
          <w:bCs/>
          <w:i/>
          <w:iCs/>
          <w:color w:val="000000"/>
          <w:sz w:val="28"/>
          <w:szCs w:val="28"/>
        </w:rPr>
        <w:t xml:space="preserve">2 Ступень </w:t>
      </w:r>
      <w:r w:rsidRPr="006F5B26">
        <w:rPr>
          <w:color w:val="000000"/>
          <w:sz w:val="28"/>
          <w:szCs w:val="28"/>
        </w:rPr>
        <w:t>включает систему маркетинговой информации, планирование</w:t>
      </w:r>
      <w:r w:rsidRPr="006F5B26">
        <w:rPr>
          <w:color w:val="000000"/>
          <w:sz w:val="28"/>
          <w:szCs w:val="28"/>
        </w:rPr>
        <w:br/>
        <w:t>и организацию маркетинговой работы, маркетинговый контроль.</w:t>
      </w:r>
      <w:r w:rsidRPr="006F5B26">
        <w:rPr>
          <w:color w:val="000000"/>
          <w:sz w:val="28"/>
          <w:szCs w:val="28"/>
        </w:rPr>
        <w:br/>
      </w:r>
      <w:r w:rsidRPr="006F5B26">
        <w:rPr>
          <w:b/>
          <w:bCs/>
          <w:i/>
          <w:iCs/>
          <w:color w:val="000000"/>
          <w:sz w:val="28"/>
          <w:szCs w:val="28"/>
        </w:rPr>
        <w:t xml:space="preserve">3 Ступень </w:t>
      </w:r>
      <w:r w:rsidRPr="006F5B26">
        <w:rPr>
          <w:color w:val="000000"/>
          <w:sz w:val="28"/>
          <w:szCs w:val="28"/>
        </w:rPr>
        <w:t>включает посредников, конкурентов, "поставщиков",</w:t>
      </w:r>
      <w:r w:rsidRPr="006F5B26">
        <w:rPr>
          <w:color w:val="000000"/>
          <w:sz w:val="28"/>
          <w:szCs w:val="28"/>
        </w:rPr>
        <w:br/>
        <w:t xml:space="preserve">клиентуру, контактные аудитории </w:t>
      </w:r>
      <w:r w:rsidR="00FD62ED">
        <w:rPr>
          <w:color w:val="000000"/>
          <w:sz w:val="28"/>
          <w:szCs w:val="28"/>
        </w:rPr>
        <w:t xml:space="preserve"> (</w:t>
      </w:r>
      <w:bookmarkStart w:id="0" w:name="_GoBack"/>
      <w:bookmarkEnd w:id="0"/>
      <w:r w:rsidRPr="006F5B26">
        <w:rPr>
          <w:color w:val="000000"/>
          <w:sz w:val="28"/>
          <w:szCs w:val="28"/>
        </w:rPr>
        <w:t>финансовые организации, средства</w:t>
      </w:r>
      <w:r w:rsidRPr="006F5B26">
        <w:rPr>
          <w:color w:val="000000"/>
          <w:sz w:val="28"/>
          <w:szCs w:val="28"/>
        </w:rPr>
        <w:br/>
        <w:t>массовой информации, государственные органы, общественность, персонал</w:t>
      </w:r>
      <w:r w:rsidR="00FD62ED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.</w:t>
      </w:r>
    </w:p>
    <w:p w14:paraId="6E239F96" w14:textId="77777777" w:rsidR="00F33F92" w:rsidRPr="00F33F92" w:rsidRDefault="00F33F92" w:rsidP="00F33F92">
      <w:pPr>
        <w:ind w:firstLine="497"/>
        <w:rPr>
          <w:sz w:val="28"/>
          <w:szCs w:val="28"/>
        </w:rPr>
      </w:pPr>
      <w:r w:rsidRPr="00F33F92">
        <w:rPr>
          <w:sz w:val="28"/>
          <w:szCs w:val="28"/>
        </w:rPr>
        <w:t>В рамках</w:t>
      </w:r>
      <w:r w:rsidRPr="00F33F92">
        <w:rPr>
          <w:b/>
          <w:i/>
          <w:sz w:val="28"/>
          <w:szCs w:val="28"/>
        </w:rPr>
        <w:t xml:space="preserve"> </w:t>
      </w:r>
      <w:r w:rsidRPr="00F33F92">
        <w:rPr>
          <w:sz w:val="28"/>
          <w:szCs w:val="28"/>
        </w:rPr>
        <w:t>маркетинга должны реализовываться следующие основные</w:t>
      </w:r>
      <w:r w:rsidRPr="00F33F92">
        <w:rPr>
          <w:b/>
          <w:i/>
          <w:sz w:val="28"/>
          <w:szCs w:val="28"/>
        </w:rPr>
        <w:t xml:space="preserve"> </w:t>
      </w:r>
      <w:r w:rsidRPr="00F33F92">
        <w:rPr>
          <w:sz w:val="28"/>
          <w:szCs w:val="28"/>
          <w:u w:val="single"/>
        </w:rPr>
        <w:t>принципы</w:t>
      </w:r>
      <w:r w:rsidRPr="00F33F92">
        <w:rPr>
          <w:b/>
          <w:i/>
          <w:sz w:val="28"/>
          <w:szCs w:val="28"/>
        </w:rPr>
        <w:t>:</w:t>
      </w:r>
      <w:r w:rsidRPr="00F33F92">
        <w:rPr>
          <w:sz w:val="28"/>
          <w:szCs w:val="28"/>
        </w:rPr>
        <w:t xml:space="preserve">  </w:t>
      </w:r>
    </w:p>
    <w:p w14:paraId="67AE3D78" w14:textId="77777777" w:rsidR="00F33F92" w:rsidRPr="00F33F92" w:rsidRDefault="00F33F92" w:rsidP="00F33F92">
      <w:pPr>
        <w:rPr>
          <w:sz w:val="28"/>
          <w:szCs w:val="28"/>
        </w:rPr>
      </w:pPr>
      <w:r w:rsidRPr="00F33F92">
        <w:rPr>
          <w:sz w:val="28"/>
          <w:szCs w:val="28"/>
        </w:rPr>
        <w:t xml:space="preserve">а) направленность действий всех банковских работников на </w:t>
      </w:r>
      <w:proofErr w:type="gramStart"/>
      <w:r w:rsidRPr="00F33F92">
        <w:rPr>
          <w:sz w:val="28"/>
          <w:szCs w:val="28"/>
        </w:rPr>
        <w:t>достижение  конкретных</w:t>
      </w:r>
      <w:proofErr w:type="gramEnd"/>
      <w:r w:rsidRPr="00F33F92">
        <w:rPr>
          <w:sz w:val="28"/>
          <w:szCs w:val="28"/>
        </w:rPr>
        <w:t xml:space="preserve"> рыночных целей;  </w:t>
      </w:r>
    </w:p>
    <w:p w14:paraId="227907BA" w14:textId="77777777" w:rsidR="00F33F92" w:rsidRPr="00F33F92" w:rsidRDefault="00F33F92" w:rsidP="00F33F92">
      <w:pPr>
        <w:rPr>
          <w:sz w:val="28"/>
          <w:szCs w:val="28"/>
        </w:rPr>
      </w:pPr>
      <w:r w:rsidRPr="00F33F92">
        <w:rPr>
          <w:sz w:val="28"/>
          <w:szCs w:val="28"/>
        </w:rPr>
        <w:t xml:space="preserve">б) комплексность процесса функционирования маркетинга (планирование, организация, мотивация и контроль);  </w:t>
      </w:r>
    </w:p>
    <w:p w14:paraId="182A29F6" w14:textId="77777777" w:rsidR="00F33F92" w:rsidRPr="00F33F92" w:rsidRDefault="00F33F92" w:rsidP="00F33F92">
      <w:pPr>
        <w:rPr>
          <w:sz w:val="28"/>
          <w:szCs w:val="28"/>
        </w:rPr>
      </w:pPr>
      <w:r w:rsidRPr="00F33F92">
        <w:rPr>
          <w:sz w:val="28"/>
          <w:szCs w:val="28"/>
        </w:rPr>
        <w:lastRenderedPageBreak/>
        <w:t xml:space="preserve">в) единство перспективного и текущего планирования маркетинга;  </w:t>
      </w:r>
    </w:p>
    <w:p w14:paraId="24988F78" w14:textId="77777777" w:rsidR="00F33F92" w:rsidRPr="00F33F92" w:rsidRDefault="00F33F92" w:rsidP="00F33F92">
      <w:pPr>
        <w:rPr>
          <w:sz w:val="28"/>
          <w:szCs w:val="28"/>
        </w:rPr>
      </w:pPr>
      <w:r w:rsidRPr="00F33F92">
        <w:rPr>
          <w:sz w:val="28"/>
          <w:szCs w:val="28"/>
        </w:rPr>
        <w:t xml:space="preserve">г) контроль за реализацией решений; </w:t>
      </w:r>
    </w:p>
    <w:p w14:paraId="0BC4C4EA" w14:textId="77777777" w:rsidR="00F33F92" w:rsidRPr="00F33F92" w:rsidRDefault="00F33F92" w:rsidP="00F33F92">
      <w:pPr>
        <w:rPr>
          <w:sz w:val="28"/>
          <w:szCs w:val="28"/>
        </w:rPr>
      </w:pPr>
      <w:r w:rsidRPr="00F33F92">
        <w:rPr>
          <w:sz w:val="28"/>
          <w:szCs w:val="28"/>
        </w:rPr>
        <w:t xml:space="preserve">д) стимулирование </w:t>
      </w:r>
      <w:proofErr w:type="gramStart"/>
      <w:r w:rsidRPr="00F33F92">
        <w:rPr>
          <w:sz w:val="28"/>
          <w:szCs w:val="28"/>
        </w:rPr>
        <w:t>творческой  активности</w:t>
      </w:r>
      <w:proofErr w:type="gramEnd"/>
      <w:r w:rsidRPr="00F33F92">
        <w:rPr>
          <w:sz w:val="28"/>
          <w:szCs w:val="28"/>
        </w:rPr>
        <w:t xml:space="preserve"> и инициативы каждого работника;  </w:t>
      </w:r>
    </w:p>
    <w:p w14:paraId="16C30214" w14:textId="77777777" w:rsidR="00F33F92" w:rsidRPr="00F33F92" w:rsidRDefault="00F33F92" w:rsidP="00F33F92">
      <w:pPr>
        <w:rPr>
          <w:sz w:val="28"/>
          <w:szCs w:val="28"/>
        </w:rPr>
      </w:pPr>
      <w:r w:rsidRPr="00F33F92">
        <w:rPr>
          <w:sz w:val="28"/>
          <w:szCs w:val="28"/>
        </w:rPr>
        <w:t xml:space="preserve">е) обеспечение заинтересованности работников в повышении квалификации;  </w:t>
      </w:r>
    </w:p>
    <w:p w14:paraId="52336E2A" w14:textId="77777777" w:rsidR="00F33F92" w:rsidRPr="00F33F92" w:rsidRDefault="00F33F92" w:rsidP="00F33F92">
      <w:pPr>
        <w:rPr>
          <w:sz w:val="28"/>
          <w:szCs w:val="28"/>
        </w:rPr>
      </w:pPr>
      <w:r w:rsidRPr="00F33F92">
        <w:rPr>
          <w:sz w:val="28"/>
          <w:szCs w:val="28"/>
        </w:rPr>
        <w:t xml:space="preserve">ж) создание благоприятного психологического климата в </w:t>
      </w:r>
      <w:proofErr w:type="gramStart"/>
      <w:r w:rsidRPr="00F33F92">
        <w:rPr>
          <w:sz w:val="28"/>
          <w:szCs w:val="28"/>
        </w:rPr>
        <w:t>коллективе  банка</w:t>
      </w:r>
      <w:proofErr w:type="gramEnd"/>
      <w:r w:rsidRPr="00F33F92">
        <w:rPr>
          <w:sz w:val="28"/>
          <w:szCs w:val="28"/>
        </w:rPr>
        <w:t xml:space="preserve">.  </w:t>
      </w:r>
    </w:p>
    <w:p w14:paraId="1A16243E" w14:textId="77777777" w:rsidR="00F33F92" w:rsidRPr="00F33F92" w:rsidRDefault="00F33F92" w:rsidP="00F33F92">
      <w:pPr>
        <w:ind w:firstLine="360"/>
        <w:rPr>
          <w:sz w:val="28"/>
          <w:szCs w:val="28"/>
        </w:rPr>
      </w:pPr>
      <w:r w:rsidRPr="00F33F92">
        <w:rPr>
          <w:sz w:val="28"/>
          <w:szCs w:val="28"/>
          <w:u w:val="single"/>
        </w:rPr>
        <w:t>Основные приемы банковского маркетинга</w:t>
      </w:r>
      <w:r w:rsidRPr="00F33F92">
        <w:rPr>
          <w:sz w:val="28"/>
          <w:szCs w:val="28"/>
        </w:rPr>
        <w:t>:</w:t>
      </w:r>
    </w:p>
    <w:p w14:paraId="5E790FF9" w14:textId="77777777" w:rsidR="00F33F92" w:rsidRPr="00F33F92" w:rsidRDefault="00F33F92" w:rsidP="00F33F92">
      <w:pPr>
        <w:pStyle w:val="a7"/>
        <w:numPr>
          <w:ilvl w:val="0"/>
          <w:numId w:val="13"/>
        </w:numPr>
        <w:rPr>
          <w:sz w:val="28"/>
          <w:szCs w:val="28"/>
        </w:rPr>
      </w:pPr>
      <w:r w:rsidRPr="00F33F92">
        <w:rPr>
          <w:sz w:val="28"/>
          <w:szCs w:val="28"/>
        </w:rPr>
        <w:t xml:space="preserve">общение с клиентом, </w:t>
      </w:r>
    </w:p>
    <w:p w14:paraId="6566BF29" w14:textId="77777777" w:rsidR="00F33F92" w:rsidRPr="00F33F92" w:rsidRDefault="00F33F92" w:rsidP="00F33F92">
      <w:pPr>
        <w:pStyle w:val="a7"/>
        <w:numPr>
          <w:ilvl w:val="0"/>
          <w:numId w:val="13"/>
        </w:numPr>
        <w:rPr>
          <w:sz w:val="28"/>
          <w:szCs w:val="28"/>
        </w:rPr>
      </w:pPr>
      <w:r w:rsidRPr="00F33F92">
        <w:rPr>
          <w:sz w:val="28"/>
          <w:szCs w:val="28"/>
        </w:rPr>
        <w:t xml:space="preserve">обеспечение рентабельной деятельности и дивидендов акционерам, </w:t>
      </w:r>
    </w:p>
    <w:p w14:paraId="31C083D4" w14:textId="77777777" w:rsidR="00F33F92" w:rsidRPr="00F33F92" w:rsidRDefault="00F33F92" w:rsidP="00F33F92">
      <w:pPr>
        <w:pStyle w:val="a7"/>
        <w:numPr>
          <w:ilvl w:val="0"/>
          <w:numId w:val="13"/>
        </w:numPr>
        <w:rPr>
          <w:sz w:val="28"/>
          <w:szCs w:val="28"/>
        </w:rPr>
      </w:pPr>
      <w:r w:rsidRPr="00F33F92">
        <w:rPr>
          <w:sz w:val="28"/>
          <w:szCs w:val="28"/>
        </w:rPr>
        <w:t xml:space="preserve">обеспечение преимуществ клиенту при пользовании услугами данного банка по сравнению с услугами других кредитных и небанковских учреждений, </w:t>
      </w:r>
    </w:p>
    <w:p w14:paraId="418E2020" w14:textId="77777777" w:rsidR="00F33F92" w:rsidRPr="00F33F92" w:rsidRDefault="00F33F92" w:rsidP="00F33F92">
      <w:pPr>
        <w:pStyle w:val="a7"/>
        <w:numPr>
          <w:ilvl w:val="0"/>
          <w:numId w:val="13"/>
        </w:numPr>
        <w:rPr>
          <w:sz w:val="28"/>
          <w:szCs w:val="28"/>
        </w:rPr>
      </w:pPr>
      <w:r w:rsidRPr="00F33F92">
        <w:rPr>
          <w:sz w:val="28"/>
          <w:szCs w:val="28"/>
        </w:rPr>
        <w:t xml:space="preserve">материальная заинтересованность работников банка в продаже услуг. </w:t>
      </w:r>
    </w:p>
    <w:p w14:paraId="047349BD" w14:textId="77777777" w:rsidR="00F33F92" w:rsidRPr="00F33F92" w:rsidRDefault="00F33F92" w:rsidP="00F33F92">
      <w:pPr>
        <w:ind w:firstLine="360"/>
        <w:rPr>
          <w:sz w:val="28"/>
          <w:szCs w:val="28"/>
        </w:rPr>
      </w:pPr>
      <w:r w:rsidRPr="00F33F92">
        <w:rPr>
          <w:sz w:val="28"/>
          <w:szCs w:val="28"/>
        </w:rPr>
        <w:t>По способу общения с клиентурой банковский маркетинг делится на активный и пассивный.</w:t>
      </w:r>
    </w:p>
    <w:p w14:paraId="55E09088" w14:textId="77777777" w:rsidR="00F33F92" w:rsidRPr="00F33F92" w:rsidRDefault="00F33F92" w:rsidP="00F33F92">
      <w:pPr>
        <w:ind w:firstLine="360"/>
        <w:rPr>
          <w:sz w:val="28"/>
          <w:szCs w:val="28"/>
        </w:rPr>
      </w:pPr>
      <w:r w:rsidRPr="00F33F92">
        <w:rPr>
          <w:b/>
          <w:i/>
          <w:iCs/>
          <w:sz w:val="28"/>
          <w:szCs w:val="28"/>
        </w:rPr>
        <w:t>Активный</w:t>
      </w:r>
      <w:r w:rsidRPr="00F33F92">
        <w:rPr>
          <w:b/>
          <w:sz w:val="28"/>
          <w:szCs w:val="28"/>
        </w:rPr>
        <w:t xml:space="preserve"> </w:t>
      </w:r>
      <w:r w:rsidRPr="00F33F92">
        <w:rPr>
          <w:sz w:val="28"/>
          <w:szCs w:val="28"/>
        </w:rPr>
        <w:t>маркетинг включает прямой маркетинг, то есть активную рекламу, использующую почту, телефон и телевидение, телемаркетинг.</w:t>
      </w:r>
    </w:p>
    <w:p w14:paraId="23158614" w14:textId="77777777" w:rsidR="00F33F92" w:rsidRPr="00F33F92" w:rsidRDefault="00F33F92" w:rsidP="00F33F92">
      <w:pPr>
        <w:ind w:firstLine="360"/>
        <w:rPr>
          <w:sz w:val="28"/>
          <w:szCs w:val="28"/>
        </w:rPr>
      </w:pPr>
      <w:r w:rsidRPr="00F33F92">
        <w:rPr>
          <w:b/>
          <w:i/>
          <w:iCs/>
          <w:sz w:val="28"/>
          <w:szCs w:val="28"/>
        </w:rPr>
        <w:t>Пассивный</w:t>
      </w:r>
      <w:r w:rsidRPr="00F33F92">
        <w:rPr>
          <w:sz w:val="28"/>
          <w:szCs w:val="28"/>
        </w:rPr>
        <w:t xml:space="preserve"> маркетинг </w:t>
      </w:r>
      <w:proofErr w:type="gramStart"/>
      <w:r w:rsidRPr="00F33F92">
        <w:rPr>
          <w:sz w:val="28"/>
          <w:szCs w:val="28"/>
        </w:rPr>
        <w:noBreakHyphen/>
        <w:t xml:space="preserve">  это</w:t>
      </w:r>
      <w:proofErr w:type="gramEnd"/>
      <w:r w:rsidRPr="00F33F92">
        <w:rPr>
          <w:sz w:val="28"/>
          <w:szCs w:val="28"/>
        </w:rPr>
        <w:t xml:space="preserve"> публикации в прессе о положении банка, выгодах от определенных его услуг и т.д.</w:t>
      </w:r>
    </w:p>
    <w:p w14:paraId="0BC56A7C" w14:textId="77777777" w:rsidR="00F33F92" w:rsidRPr="00F33F92" w:rsidRDefault="00F33F92" w:rsidP="00F33F92">
      <w:pPr>
        <w:ind w:firstLine="360"/>
        <w:rPr>
          <w:sz w:val="28"/>
          <w:szCs w:val="28"/>
        </w:rPr>
      </w:pPr>
      <w:r w:rsidRPr="00F33F92">
        <w:rPr>
          <w:iCs/>
          <w:sz w:val="28"/>
          <w:szCs w:val="28"/>
        </w:rPr>
        <w:t>К приемам банковского маркетинга относится материальная заинтересованность работника банка в продаже услуг, которая обеспечивается через систему оплаты труда.</w:t>
      </w:r>
    </w:p>
    <w:p w14:paraId="2F92D9E2" w14:textId="77777777" w:rsidR="00F33F92" w:rsidRPr="00F33F92" w:rsidRDefault="00F33F92" w:rsidP="00F33F92">
      <w:pPr>
        <w:ind w:firstLine="360"/>
        <w:rPr>
          <w:sz w:val="28"/>
          <w:szCs w:val="28"/>
        </w:rPr>
      </w:pPr>
      <w:r w:rsidRPr="00F33F92">
        <w:rPr>
          <w:sz w:val="28"/>
          <w:szCs w:val="28"/>
        </w:rPr>
        <w:t xml:space="preserve">Перспективным и приоритетным направлением маркетинга является </w:t>
      </w:r>
      <w:r w:rsidRPr="00F33F92">
        <w:rPr>
          <w:i/>
          <w:iCs/>
          <w:sz w:val="28"/>
          <w:szCs w:val="28"/>
        </w:rPr>
        <w:t>стратегическое планирование,</w:t>
      </w:r>
      <w:r w:rsidRPr="00F33F92">
        <w:rPr>
          <w:sz w:val="28"/>
          <w:szCs w:val="28"/>
        </w:rPr>
        <w:t xml:space="preserve"> то есть выбор последовательной производственно-сбытовой политики в соответствии с ожидаемой ситуацией на рынке. </w:t>
      </w:r>
    </w:p>
    <w:p w14:paraId="2FBD8DD7" w14:textId="77777777" w:rsidR="00F33F92" w:rsidRPr="00F33F92" w:rsidRDefault="00F33F92" w:rsidP="00F33F92">
      <w:pPr>
        <w:ind w:firstLine="360"/>
        <w:rPr>
          <w:sz w:val="28"/>
          <w:szCs w:val="28"/>
        </w:rPr>
      </w:pPr>
      <w:r w:rsidRPr="00F33F92">
        <w:rPr>
          <w:sz w:val="28"/>
          <w:szCs w:val="28"/>
        </w:rPr>
        <w:t xml:space="preserve">Стратегический план банка фиксирует </w:t>
      </w:r>
      <w:proofErr w:type="gramStart"/>
      <w:r w:rsidRPr="00F33F92">
        <w:rPr>
          <w:sz w:val="28"/>
          <w:szCs w:val="28"/>
        </w:rPr>
        <w:t>основные  направления</w:t>
      </w:r>
      <w:proofErr w:type="gramEnd"/>
      <w:r w:rsidRPr="00F33F92">
        <w:rPr>
          <w:sz w:val="28"/>
          <w:szCs w:val="28"/>
        </w:rPr>
        <w:t xml:space="preserve"> его деятельности, а основные задачи в рамках этих направлений определяются в планах маркетинга.</w:t>
      </w:r>
    </w:p>
    <w:p w14:paraId="15F749AC" w14:textId="77777777" w:rsidR="00F33F92" w:rsidRPr="00F33F92" w:rsidRDefault="00F33F92" w:rsidP="00F33F92">
      <w:pPr>
        <w:ind w:firstLine="360"/>
        <w:rPr>
          <w:sz w:val="28"/>
          <w:szCs w:val="28"/>
        </w:rPr>
      </w:pPr>
      <w:r w:rsidRPr="00F33F92">
        <w:rPr>
          <w:b/>
          <w:sz w:val="28"/>
          <w:szCs w:val="28"/>
        </w:rPr>
        <w:t>Банковская стратегия</w:t>
      </w:r>
      <w:r w:rsidRPr="00F33F92">
        <w:rPr>
          <w:sz w:val="28"/>
          <w:szCs w:val="28"/>
        </w:rPr>
        <w:t xml:space="preserve"> – </w:t>
      </w:r>
      <w:proofErr w:type="gramStart"/>
      <w:r w:rsidRPr="00F33F92">
        <w:rPr>
          <w:sz w:val="28"/>
          <w:szCs w:val="28"/>
        </w:rPr>
        <w:t>это  стратегия</w:t>
      </w:r>
      <w:proofErr w:type="gramEnd"/>
      <w:r w:rsidRPr="00F33F92">
        <w:rPr>
          <w:sz w:val="28"/>
          <w:szCs w:val="28"/>
        </w:rPr>
        <w:t xml:space="preserve"> выявления и исследования потребностей и предпочтений общества в услугах банка для использования в коммерческих целях.</w:t>
      </w:r>
    </w:p>
    <w:p w14:paraId="4AD219C9" w14:textId="77777777" w:rsidR="00F33F92" w:rsidRPr="00F33F92" w:rsidRDefault="00F33F92" w:rsidP="00F33F92">
      <w:pPr>
        <w:ind w:firstLine="360"/>
        <w:rPr>
          <w:sz w:val="28"/>
          <w:szCs w:val="28"/>
        </w:rPr>
      </w:pPr>
      <w:r w:rsidRPr="00F33F92">
        <w:rPr>
          <w:sz w:val="28"/>
          <w:szCs w:val="28"/>
        </w:rPr>
        <w:t xml:space="preserve">Она может быть различных </w:t>
      </w:r>
      <w:r w:rsidRPr="00F33F92">
        <w:rPr>
          <w:sz w:val="28"/>
          <w:szCs w:val="28"/>
          <w:u w:val="single"/>
        </w:rPr>
        <w:t>типов</w:t>
      </w:r>
      <w:r w:rsidRPr="00F33F92">
        <w:rPr>
          <w:sz w:val="28"/>
          <w:szCs w:val="28"/>
        </w:rPr>
        <w:t xml:space="preserve">: </w:t>
      </w:r>
    </w:p>
    <w:p w14:paraId="793406BD" w14:textId="77777777" w:rsidR="00F33F92" w:rsidRPr="00F33F92" w:rsidRDefault="00F33F92" w:rsidP="00F33F92">
      <w:pPr>
        <w:pStyle w:val="a7"/>
        <w:numPr>
          <w:ilvl w:val="0"/>
          <w:numId w:val="16"/>
        </w:numPr>
        <w:ind w:left="0" w:firstLine="284"/>
        <w:rPr>
          <w:sz w:val="28"/>
          <w:szCs w:val="28"/>
        </w:rPr>
      </w:pPr>
      <w:r w:rsidRPr="00F33F92">
        <w:rPr>
          <w:sz w:val="28"/>
          <w:szCs w:val="28"/>
        </w:rPr>
        <w:t xml:space="preserve">продажа </w:t>
      </w:r>
      <w:r w:rsidRPr="00F33F92">
        <w:rPr>
          <w:bCs/>
          <w:iCs/>
          <w:sz w:val="28"/>
          <w:szCs w:val="28"/>
        </w:rPr>
        <w:t>освоенных</w:t>
      </w:r>
      <w:r w:rsidRPr="00F33F92">
        <w:rPr>
          <w:b/>
          <w:bCs/>
          <w:i/>
          <w:iCs/>
          <w:sz w:val="28"/>
          <w:szCs w:val="28"/>
        </w:rPr>
        <w:t xml:space="preserve"> </w:t>
      </w:r>
      <w:r w:rsidRPr="00F33F92">
        <w:rPr>
          <w:sz w:val="28"/>
          <w:szCs w:val="28"/>
        </w:rPr>
        <w:t>услуг своим старым клиентам,</w:t>
      </w:r>
    </w:p>
    <w:p w14:paraId="5BF36EE1" w14:textId="77777777" w:rsidR="00F33F92" w:rsidRPr="00F33F92" w:rsidRDefault="00F33F92" w:rsidP="00F33F92">
      <w:pPr>
        <w:pStyle w:val="a7"/>
        <w:numPr>
          <w:ilvl w:val="0"/>
          <w:numId w:val="16"/>
        </w:numPr>
        <w:ind w:left="0" w:firstLine="284"/>
        <w:rPr>
          <w:sz w:val="28"/>
          <w:szCs w:val="28"/>
        </w:rPr>
      </w:pPr>
      <w:r w:rsidRPr="00F33F92">
        <w:rPr>
          <w:sz w:val="28"/>
          <w:szCs w:val="28"/>
        </w:rPr>
        <w:t xml:space="preserve">стратегия проникновения (продажа прежних услуг новым клиентам на старом рынке), </w:t>
      </w:r>
    </w:p>
    <w:p w14:paraId="24F18F12" w14:textId="77777777" w:rsidR="00F33F92" w:rsidRPr="00F33F92" w:rsidRDefault="00F33F92" w:rsidP="00F33F92">
      <w:pPr>
        <w:pStyle w:val="a7"/>
        <w:numPr>
          <w:ilvl w:val="0"/>
          <w:numId w:val="16"/>
        </w:numPr>
        <w:ind w:left="0" w:firstLine="284"/>
        <w:rPr>
          <w:sz w:val="28"/>
          <w:szCs w:val="28"/>
        </w:rPr>
      </w:pPr>
      <w:r w:rsidRPr="00F33F92">
        <w:rPr>
          <w:sz w:val="28"/>
          <w:szCs w:val="28"/>
        </w:rPr>
        <w:t xml:space="preserve">стратегия развития (продажа старых услуг на новом рынке), </w:t>
      </w:r>
    </w:p>
    <w:p w14:paraId="620A7D81" w14:textId="77777777" w:rsidR="00F33F92" w:rsidRPr="00F33F92" w:rsidRDefault="00F33F92" w:rsidP="00F33F92">
      <w:pPr>
        <w:pStyle w:val="a7"/>
        <w:numPr>
          <w:ilvl w:val="0"/>
          <w:numId w:val="16"/>
        </w:numPr>
        <w:ind w:left="0" w:firstLine="284"/>
        <w:rPr>
          <w:sz w:val="28"/>
          <w:szCs w:val="28"/>
        </w:rPr>
      </w:pPr>
      <w:r w:rsidRPr="00F33F92">
        <w:rPr>
          <w:sz w:val="28"/>
          <w:szCs w:val="28"/>
        </w:rPr>
        <w:t xml:space="preserve">стратегия сбыта новых услуг (продажа новых услуг на старом освоенном рынке), </w:t>
      </w:r>
    </w:p>
    <w:p w14:paraId="477DA125" w14:textId="442F8E51" w:rsidR="00F33F92" w:rsidRDefault="00F33F92" w:rsidP="00F33F92">
      <w:pPr>
        <w:pStyle w:val="a7"/>
        <w:numPr>
          <w:ilvl w:val="0"/>
          <w:numId w:val="16"/>
        </w:numPr>
        <w:ind w:left="0" w:firstLine="284"/>
        <w:rPr>
          <w:sz w:val="28"/>
          <w:szCs w:val="28"/>
        </w:rPr>
      </w:pPr>
      <w:r w:rsidRPr="00F33F92">
        <w:rPr>
          <w:sz w:val="28"/>
          <w:szCs w:val="28"/>
        </w:rPr>
        <w:t>стратегия диверсификации (продажа новых услуг на новом рынке).</w:t>
      </w:r>
    </w:p>
    <w:p w14:paraId="628F1F3F" w14:textId="77777777" w:rsidR="006F5B26" w:rsidRPr="006F5B26" w:rsidRDefault="006F5B26" w:rsidP="006F5B26">
      <w:pPr>
        <w:pStyle w:val="a7"/>
        <w:ind w:left="0" w:firstLine="284"/>
        <w:rPr>
          <w:sz w:val="28"/>
          <w:szCs w:val="28"/>
          <w:u w:val="single"/>
        </w:rPr>
      </w:pPr>
      <w:r w:rsidRPr="006F5B26">
        <w:rPr>
          <w:sz w:val="28"/>
          <w:szCs w:val="28"/>
          <w:u w:val="single"/>
        </w:rPr>
        <w:t>Виды банковских стратегий:</w:t>
      </w:r>
    </w:p>
    <w:p w14:paraId="27AEA16F" w14:textId="40A218D2" w:rsidR="006F5B26" w:rsidRPr="006F5B26" w:rsidRDefault="006F5B26" w:rsidP="006F5B26">
      <w:pPr>
        <w:pStyle w:val="a7"/>
        <w:shd w:val="clear" w:color="auto" w:fill="FFFFFF"/>
        <w:ind w:left="0" w:firstLine="284"/>
        <w:rPr>
          <w:sz w:val="28"/>
          <w:szCs w:val="28"/>
        </w:rPr>
      </w:pPr>
      <w:r w:rsidRPr="006F5B26">
        <w:rPr>
          <w:sz w:val="28"/>
          <w:szCs w:val="28"/>
        </w:rPr>
        <w:t>1. </w:t>
      </w:r>
      <w:proofErr w:type="spellStart"/>
      <w:r w:rsidRPr="006F5B26">
        <w:rPr>
          <w:b/>
          <w:bCs/>
          <w:sz w:val="28"/>
          <w:szCs w:val="28"/>
        </w:rPr>
        <w:t>Виолентная</w:t>
      </w:r>
      <w:proofErr w:type="spellEnd"/>
      <w:r w:rsidRPr="006F5B26">
        <w:rPr>
          <w:b/>
          <w:bCs/>
          <w:sz w:val="28"/>
          <w:szCs w:val="28"/>
        </w:rPr>
        <w:t xml:space="preserve"> стратегия</w:t>
      </w:r>
      <w:r w:rsidRPr="006F5B26">
        <w:rPr>
          <w:sz w:val="28"/>
          <w:szCs w:val="28"/>
        </w:rPr>
        <w:t xml:space="preserve"> - стратегия массового обслуживания клиентов, предоставление им банковских услуг приемлемого качества при низких издержках. Это позволяет банкам устанавливать относительно невысокие </w:t>
      </w:r>
      <w:r w:rsidRPr="006F5B26">
        <w:rPr>
          <w:sz w:val="28"/>
          <w:szCs w:val="28"/>
        </w:rPr>
        <w:lastRenderedPageBreak/>
        <w:t xml:space="preserve">цены в расчете на число клиентов. Данную стратегию реализуют крупные банки с устойчивой репутацией, занимающие расширенные сегменты рынка. В </w:t>
      </w:r>
      <w:r w:rsidR="00B36BBF">
        <w:rPr>
          <w:sz w:val="28"/>
          <w:szCs w:val="28"/>
        </w:rPr>
        <w:t>РК</w:t>
      </w:r>
      <w:r w:rsidRPr="006F5B26">
        <w:rPr>
          <w:sz w:val="28"/>
          <w:szCs w:val="28"/>
        </w:rPr>
        <w:t xml:space="preserve"> именно такую стратегию реализует </w:t>
      </w:r>
      <w:r w:rsidR="00B36BBF">
        <w:rPr>
          <w:sz w:val="28"/>
          <w:szCs w:val="28"/>
        </w:rPr>
        <w:t>АО Народный банк</w:t>
      </w:r>
      <w:r w:rsidRPr="006F5B26">
        <w:rPr>
          <w:sz w:val="28"/>
          <w:szCs w:val="28"/>
        </w:rPr>
        <w:t>, с его весьма разветвленной филиальной сетью.</w:t>
      </w:r>
    </w:p>
    <w:p w14:paraId="7173E83A" w14:textId="258C1985" w:rsidR="006F5B26" w:rsidRPr="006F5B26" w:rsidRDefault="006F5B26" w:rsidP="006F5B26">
      <w:pPr>
        <w:pStyle w:val="a7"/>
        <w:shd w:val="clear" w:color="auto" w:fill="FFFFFF"/>
        <w:ind w:left="0" w:firstLine="284"/>
        <w:rPr>
          <w:sz w:val="28"/>
          <w:szCs w:val="28"/>
        </w:rPr>
      </w:pPr>
      <w:r w:rsidRPr="006F5B26">
        <w:rPr>
          <w:sz w:val="28"/>
          <w:szCs w:val="28"/>
        </w:rPr>
        <w:t>2. </w:t>
      </w:r>
      <w:proofErr w:type="spellStart"/>
      <w:r w:rsidRPr="006F5B26">
        <w:rPr>
          <w:b/>
          <w:bCs/>
          <w:sz w:val="28"/>
          <w:szCs w:val="28"/>
        </w:rPr>
        <w:t>Патиентная</w:t>
      </w:r>
      <w:proofErr w:type="spellEnd"/>
      <w:r w:rsidRPr="006F5B26">
        <w:rPr>
          <w:b/>
          <w:bCs/>
          <w:sz w:val="28"/>
          <w:szCs w:val="28"/>
        </w:rPr>
        <w:t xml:space="preserve"> стратегия</w:t>
      </w:r>
      <w:r w:rsidRPr="006F5B26">
        <w:rPr>
          <w:sz w:val="28"/>
          <w:szCs w:val="28"/>
        </w:rPr>
        <w:t> ориентирована на завоевание и удержание клиентов в относительно узких рыночных нишах, в рамках которых предлага</w:t>
      </w:r>
      <w:r w:rsidRPr="006F5B26">
        <w:rPr>
          <w:sz w:val="28"/>
          <w:szCs w:val="28"/>
        </w:rPr>
        <w:softHyphen/>
        <w:t xml:space="preserve">ются эксклюзивные, часто новые услуги весьма высокого качества, или банковские продукты, рассчитанные на </w:t>
      </w:r>
      <w:proofErr w:type="spellStart"/>
      <w:r w:rsidRPr="006F5B26">
        <w:rPr>
          <w:sz w:val="28"/>
          <w:szCs w:val="28"/>
        </w:rPr>
        <w:t>vip</w:t>
      </w:r>
      <w:proofErr w:type="spellEnd"/>
      <w:r w:rsidRPr="006F5B26">
        <w:rPr>
          <w:sz w:val="28"/>
          <w:szCs w:val="28"/>
        </w:rPr>
        <w:t xml:space="preserve">-клиентов. Именно таким образом банки, способные удержаться в рамках «высоких сегментов» рынков банковских услуг, обеспечивают свою конкурентоспособность посредством удовлетворения неординарных запросов весьма взыскательных клиентов. Такой стратегии придерживаются некоторые банки </w:t>
      </w:r>
      <w:r w:rsidR="00B36BBF">
        <w:rPr>
          <w:sz w:val="28"/>
          <w:szCs w:val="28"/>
        </w:rPr>
        <w:t>Астаны</w:t>
      </w:r>
      <w:r w:rsidRPr="006F5B26">
        <w:rPr>
          <w:sz w:val="28"/>
          <w:szCs w:val="28"/>
        </w:rPr>
        <w:t>, обслуживающие клиентов из числа олигархов.</w:t>
      </w:r>
    </w:p>
    <w:p w14:paraId="06A0EF29" w14:textId="77777777" w:rsidR="006F5B26" w:rsidRPr="006F5B26" w:rsidRDefault="006F5B26" w:rsidP="006F5B26">
      <w:pPr>
        <w:pStyle w:val="a7"/>
        <w:shd w:val="clear" w:color="auto" w:fill="FFFFFF"/>
        <w:ind w:left="0" w:firstLine="284"/>
        <w:rPr>
          <w:sz w:val="28"/>
          <w:szCs w:val="28"/>
        </w:rPr>
      </w:pPr>
      <w:r w:rsidRPr="006F5B26">
        <w:rPr>
          <w:sz w:val="28"/>
          <w:szCs w:val="28"/>
        </w:rPr>
        <w:t>3. </w:t>
      </w:r>
      <w:r w:rsidRPr="006F5B26">
        <w:rPr>
          <w:b/>
          <w:bCs/>
          <w:sz w:val="28"/>
          <w:szCs w:val="28"/>
        </w:rPr>
        <w:t>Коммуникативная стратегия</w:t>
      </w:r>
      <w:r w:rsidRPr="006F5B26">
        <w:rPr>
          <w:sz w:val="28"/>
          <w:szCs w:val="28"/>
        </w:rPr>
        <w:t> предполагает удовлетворение быстро</w:t>
      </w:r>
      <w:r w:rsidRPr="006F5B26">
        <w:rPr>
          <w:sz w:val="28"/>
          <w:szCs w:val="28"/>
        </w:rPr>
        <w:softHyphen/>
        <w:t>растущих запросов потребителей, что предполагает предъявление ими осо</w:t>
      </w:r>
      <w:r w:rsidRPr="006F5B26">
        <w:rPr>
          <w:sz w:val="28"/>
          <w:szCs w:val="28"/>
        </w:rPr>
        <w:softHyphen/>
        <w:t>бых требований к банкам, способным периодически обновлять ассортимент предлагаемых услуг и банковских продуктов. Это требует гибкости дея</w:t>
      </w:r>
      <w:r w:rsidRPr="006F5B26">
        <w:rPr>
          <w:sz w:val="28"/>
          <w:szCs w:val="28"/>
        </w:rPr>
        <w:softHyphen/>
        <w:t>тельности такой кредитно-финансовой структуры, при этом не ставится задача достижения высокого качества обслуживания (оно может быть стандартным).</w:t>
      </w:r>
    </w:p>
    <w:p w14:paraId="6703B58F" w14:textId="77777777" w:rsidR="006F5B26" w:rsidRPr="006F5B26" w:rsidRDefault="006F5B26" w:rsidP="006F5B26">
      <w:pPr>
        <w:pStyle w:val="a7"/>
        <w:shd w:val="clear" w:color="auto" w:fill="FFFFFF"/>
        <w:ind w:left="0" w:firstLine="284"/>
        <w:rPr>
          <w:sz w:val="28"/>
          <w:szCs w:val="28"/>
        </w:rPr>
      </w:pPr>
      <w:r w:rsidRPr="006F5B26">
        <w:rPr>
          <w:sz w:val="28"/>
          <w:szCs w:val="28"/>
        </w:rPr>
        <w:t>4. </w:t>
      </w:r>
      <w:r w:rsidRPr="006F5B26">
        <w:rPr>
          <w:b/>
          <w:bCs/>
          <w:sz w:val="28"/>
          <w:szCs w:val="28"/>
        </w:rPr>
        <w:t>Экспертная стратегия</w:t>
      </w:r>
      <w:r w:rsidRPr="006F5B26">
        <w:rPr>
          <w:sz w:val="28"/>
          <w:szCs w:val="28"/>
        </w:rPr>
        <w:t> нацеливает банк на достижение конкурент</w:t>
      </w:r>
      <w:r w:rsidRPr="006F5B26">
        <w:rPr>
          <w:sz w:val="28"/>
          <w:szCs w:val="28"/>
        </w:rPr>
        <w:softHyphen/>
        <w:t>ных преимуществ посредством осуществления организационных, инфор</w:t>
      </w:r>
      <w:r w:rsidRPr="006F5B26">
        <w:rPr>
          <w:sz w:val="28"/>
          <w:szCs w:val="28"/>
        </w:rPr>
        <w:softHyphen/>
        <w:t>мационных и технологических инноваций. Она рассчитана на банки, участ</w:t>
      </w:r>
      <w:r w:rsidRPr="006F5B26">
        <w:rPr>
          <w:sz w:val="28"/>
          <w:szCs w:val="28"/>
        </w:rPr>
        <w:softHyphen/>
        <w:t>вующие в осуществлении многообещающих, но рискованных инновационных проектов (или самостоятельно реализующих их). Примером таких банков являются кредитно-финансовые структуры, реализующие информационно- сетевые технологии, а также внедряющие процессинговые системы и другие инновационные продукты, что обеспечивает оперативный переход к оказа</w:t>
      </w:r>
      <w:r w:rsidRPr="006F5B26">
        <w:rPr>
          <w:sz w:val="28"/>
          <w:szCs w:val="28"/>
        </w:rPr>
        <w:softHyphen/>
        <w:t>нию качественно новых банковских услуг, востребованных клиентами.</w:t>
      </w:r>
    </w:p>
    <w:p w14:paraId="36F14FCC" w14:textId="77777777" w:rsidR="006F5B26" w:rsidRPr="006F5B26" w:rsidRDefault="006F5B26" w:rsidP="006F5B26">
      <w:pPr>
        <w:ind w:firstLine="0"/>
        <w:rPr>
          <w:sz w:val="28"/>
          <w:szCs w:val="28"/>
        </w:rPr>
      </w:pPr>
    </w:p>
    <w:p w14:paraId="399BD5C5" w14:textId="77777777" w:rsidR="00F33F92" w:rsidRPr="00F33F92" w:rsidRDefault="00F33F92" w:rsidP="00F33F92">
      <w:pPr>
        <w:ind w:firstLine="284"/>
        <w:rPr>
          <w:sz w:val="28"/>
          <w:szCs w:val="28"/>
        </w:rPr>
      </w:pPr>
      <w:r w:rsidRPr="00F33F92">
        <w:rPr>
          <w:sz w:val="28"/>
          <w:szCs w:val="28"/>
        </w:rPr>
        <w:t>В комплекс маркетинга включает:</w:t>
      </w:r>
    </w:p>
    <w:p w14:paraId="2A64AB6D" w14:textId="77777777" w:rsidR="00F33F92" w:rsidRPr="00F33F92" w:rsidRDefault="00F33F92" w:rsidP="00F33F92">
      <w:pPr>
        <w:numPr>
          <w:ilvl w:val="0"/>
          <w:numId w:val="14"/>
        </w:numPr>
        <w:ind w:left="0" w:firstLine="284"/>
        <w:rPr>
          <w:sz w:val="28"/>
          <w:szCs w:val="28"/>
        </w:rPr>
      </w:pPr>
      <w:r w:rsidRPr="00F33F92">
        <w:rPr>
          <w:sz w:val="28"/>
          <w:szCs w:val="28"/>
        </w:rPr>
        <w:t>продуктовая стратегия;</w:t>
      </w:r>
    </w:p>
    <w:p w14:paraId="73114BA9" w14:textId="77777777" w:rsidR="00F33F92" w:rsidRPr="00F33F92" w:rsidRDefault="00F33F92" w:rsidP="00F33F92">
      <w:pPr>
        <w:numPr>
          <w:ilvl w:val="0"/>
          <w:numId w:val="14"/>
        </w:numPr>
        <w:ind w:left="0" w:firstLine="284"/>
        <w:rPr>
          <w:sz w:val="28"/>
          <w:szCs w:val="28"/>
        </w:rPr>
      </w:pPr>
      <w:r w:rsidRPr="00F33F92">
        <w:rPr>
          <w:sz w:val="28"/>
          <w:szCs w:val="28"/>
        </w:rPr>
        <w:t>ценовая стратегия;</w:t>
      </w:r>
    </w:p>
    <w:p w14:paraId="79909524" w14:textId="77777777" w:rsidR="00F33F92" w:rsidRPr="00F33F92" w:rsidRDefault="00F33F92" w:rsidP="00F33F92">
      <w:pPr>
        <w:numPr>
          <w:ilvl w:val="0"/>
          <w:numId w:val="14"/>
        </w:numPr>
        <w:ind w:left="0" w:firstLine="284"/>
        <w:rPr>
          <w:sz w:val="28"/>
          <w:szCs w:val="28"/>
        </w:rPr>
      </w:pPr>
      <w:r w:rsidRPr="00F33F92">
        <w:rPr>
          <w:sz w:val="28"/>
          <w:szCs w:val="28"/>
        </w:rPr>
        <w:t>стратегия в области систем доставки;</w:t>
      </w:r>
    </w:p>
    <w:p w14:paraId="3AB684EF" w14:textId="77777777" w:rsidR="00F33F92" w:rsidRPr="00F33F92" w:rsidRDefault="00F33F92" w:rsidP="00F33F92">
      <w:pPr>
        <w:numPr>
          <w:ilvl w:val="0"/>
          <w:numId w:val="14"/>
        </w:numPr>
        <w:ind w:left="0" w:firstLine="284"/>
        <w:rPr>
          <w:sz w:val="28"/>
          <w:szCs w:val="28"/>
        </w:rPr>
      </w:pPr>
      <w:r w:rsidRPr="00F33F92">
        <w:rPr>
          <w:sz w:val="28"/>
          <w:szCs w:val="28"/>
        </w:rPr>
        <w:t>коммуникационная стратегия.</w:t>
      </w:r>
    </w:p>
    <w:p w14:paraId="07168C3C" w14:textId="77777777" w:rsidR="00F33F92" w:rsidRPr="00F33F92" w:rsidRDefault="00F33F92" w:rsidP="00F33F92">
      <w:pPr>
        <w:ind w:firstLine="284"/>
        <w:rPr>
          <w:sz w:val="28"/>
          <w:szCs w:val="28"/>
        </w:rPr>
      </w:pPr>
      <w:r w:rsidRPr="00F33F92">
        <w:rPr>
          <w:b/>
          <w:bCs/>
          <w:sz w:val="28"/>
          <w:szCs w:val="28"/>
        </w:rPr>
        <w:t xml:space="preserve">Конкуренты банка </w:t>
      </w:r>
      <w:r w:rsidRPr="00F33F92">
        <w:rPr>
          <w:sz w:val="28"/>
          <w:szCs w:val="28"/>
        </w:rPr>
        <w:t xml:space="preserve">делятся на три основные стратегические группы: </w:t>
      </w:r>
    </w:p>
    <w:p w14:paraId="070E913F" w14:textId="77777777" w:rsidR="00F33F92" w:rsidRPr="00F33F92" w:rsidRDefault="00F33F92" w:rsidP="00F33F92">
      <w:pPr>
        <w:numPr>
          <w:ilvl w:val="0"/>
          <w:numId w:val="15"/>
        </w:numPr>
        <w:ind w:left="0" w:firstLine="284"/>
        <w:rPr>
          <w:sz w:val="28"/>
          <w:szCs w:val="28"/>
        </w:rPr>
      </w:pPr>
      <w:r w:rsidRPr="00F33F92">
        <w:rPr>
          <w:sz w:val="28"/>
          <w:szCs w:val="28"/>
        </w:rPr>
        <w:t xml:space="preserve">банки, расположенные на той же территории; </w:t>
      </w:r>
    </w:p>
    <w:p w14:paraId="54E6E13F" w14:textId="77777777" w:rsidR="00F33F92" w:rsidRPr="00F33F92" w:rsidRDefault="00F33F92" w:rsidP="00F33F92">
      <w:pPr>
        <w:numPr>
          <w:ilvl w:val="0"/>
          <w:numId w:val="15"/>
        </w:numPr>
        <w:ind w:left="0" w:firstLine="284"/>
        <w:rPr>
          <w:sz w:val="28"/>
          <w:szCs w:val="28"/>
        </w:rPr>
      </w:pPr>
      <w:r w:rsidRPr="00F33F92">
        <w:rPr>
          <w:sz w:val="28"/>
          <w:szCs w:val="28"/>
        </w:rPr>
        <w:t xml:space="preserve">крупные, а также специализированные банки из других регионов, формирующие филиальную сеть; </w:t>
      </w:r>
    </w:p>
    <w:p w14:paraId="385C130A" w14:textId="77777777" w:rsidR="00F33F92" w:rsidRPr="00F33F92" w:rsidRDefault="00F33F92" w:rsidP="00F33F92">
      <w:pPr>
        <w:numPr>
          <w:ilvl w:val="0"/>
          <w:numId w:val="15"/>
        </w:numPr>
        <w:ind w:left="0" w:firstLine="284"/>
        <w:rPr>
          <w:sz w:val="28"/>
          <w:szCs w:val="28"/>
        </w:rPr>
      </w:pPr>
      <w:r w:rsidRPr="00F33F92">
        <w:rPr>
          <w:sz w:val="28"/>
          <w:szCs w:val="28"/>
        </w:rPr>
        <w:t xml:space="preserve">небанковские финансовые учреждения, которые могут </w:t>
      </w:r>
      <w:proofErr w:type="gramStart"/>
      <w:r w:rsidRPr="00F33F92">
        <w:rPr>
          <w:sz w:val="28"/>
          <w:szCs w:val="28"/>
        </w:rPr>
        <w:t>проводить по сути</w:t>
      </w:r>
      <w:proofErr w:type="gramEnd"/>
      <w:r w:rsidRPr="00F33F92">
        <w:rPr>
          <w:sz w:val="28"/>
          <w:szCs w:val="28"/>
        </w:rPr>
        <w:t xml:space="preserve"> банковские операции и агрессивную конкурентную политику, отвлекая финансовые средства из банковской сферы, пользуясь изъянами законодательства.</w:t>
      </w:r>
    </w:p>
    <w:p w14:paraId="3F5348B7" w14:textId="77777777" w:rsidR="00F33F92" w:rsidRPr="00F33F92" w:rsidRDefault="00F33F92" w:rsidP="00F33F92">
      <w:pPr>
        <w:ind w:firstLine="284"/>
        <w:rPr>
          <w:sz w:val="28"/>
          <w:szCs w:val="28"/>
        </w:rPr>
      </w:pPr>
      <w:r w:rsidRPr="00F33F92">
        <w:rPr>
          <w:sz w:val="28"/>
          <w:szCs w:val="28"/>
          <w:u w:val="single"/>
        </w:rPr>
        <w:t>Информация о конкурентах делится на два вида</w:t>
      </w:r>
      <w:r w:rsidRPr="00F33F92">
        <w:rPr>
          <w:sz w:val="28"/>
          <w:szCs w:val="28"/>
        </w:rPr>
        <w:t>:</w:t>
      </w:r>
    </w:p>
    <w:p w14:paraId="79196566" w14:textId="77777777" w:rsidR="00F33F92" w:rsidRPr="00F33F92" w:rsidRDefault="00F33F92" w:rsidP="00F33F92">
      <w:pPr>
        <w:rPr>
          <w:sz w:val="28"/>
          <w:szCs w:val="28"/>
        </w:rPr>
      </w:pPr>
      <w:r w:rsidRPr="00F33F92">
        <w:rPr>
          <w:sz w:val="28"/>
          <w:szCs w:val="28"/>
        </w:rPr>
        <w:t xml:space="preserve">-  первая </w:t>
      </w:r>
      <w:proofErr w:type="gramStart"/>
      <w:r w:rsidRPr="00F33F92">
        <w:rPr>
          <w:sz w:val="28"/>
          <w:szCs w:val="28"/>
        </w:rPr>
        <w:noBreakHyphen/>
        <w:t xml:space="preserve">  формальная</w:t>
      </w:r>
      <w:proofErr w:type="gramEnd"/>
      <w:r w:rsidRPr="00F33F92">
        <w:rPr>
          <w:sz w:val="28"/>
          <w:szCs w:val="28"/>
        </w:rPr>
        <w:t xml:space="preserve"> (денежная оценка);</w:t>
      </w:r>
    </w:p>
    <w:p w14:paraId="5E5400D9" w14:textId="77777777" w:rsidR="00F33F92" w:rsidRPr="00F33F92" w:rsidRDefault="00F33F92" w:rsidP="00F33F92">
      <w:pPr>
        <w:rPr>
          <w:sz w:val="28"/>
          <w:szCs w:val="28"/>
        </w:rPr>
      </w:pPr>
      <w:r w:rsidRPr="00F33F92">
        <w:rPr>
          <w:sz w:val="28"/>
          <w:szCs w:val="28"/>
        </w:rPr>
        <w:t xml:space="preserve">-  вторая </w:t>
      </w:r>
      <w:r w:rsidRPr="00F33F92">
        <w:rPr>
          <w:sz w:val="28"/>
          <w:szCs w:val="28"/>
        </w:rPr>
        <w:noBreakHyphen/>
        <w:t xml:space="preserve"> качественная информация (привлекательность).</w:t>
      </w:r>
    </w:p>
    <w:p w14:paraId="57B17C57" w14:textId="77777777" w:rsidR="00F33F92" w:rsidRPr="00F33F92" w:rsidRDefault="00F33F92" w:rsidP="00F33F92">
      <w:pPr>
        <w:rPr>
          <w:sz w:val="28"/>
          <w:szCs w:val="28"/>
        </w:rPr>
      </w:pPr>
      <w:r w:rsidRPr="00F33F92">
        <w:rPr>
          <w:sz w:val="28"/>
          <w:szCs w:val="28"/>
        </w:rPr>
        <w:lastRenderedPageBreak/>
        <w:t>Маркетинговая деятельность строится в соответствии с принятой банком в целом структурой. Она может быть организована в следующих вариантах:</w:t>
      </w:r>
    </w:p>
    <w:p w14:paraId="4EFC0AF1" w14:textId="77777777" w:rsidR="00F33F92" w:rsidRPr="00F33F92" w:rsidRDefault="00F33F92" w:rsidP="00F33F92">
      <w:pPr>
        <w:pStyle w:val="a7"/>
        <w:numPr>
          <w:ilvl w:val="0"/>
          <w:numId w:val="17"/>
        </w:numPr>
        <w:rPr>
          <w:sz w:val="28"/>
          <w:szCs w:val="28"/>
        </w:rPr>
      </w:pPr>
      <w:r w:rsidRPr="00F33F92">
        <w:rPr>
          <w:sz w:val="28"/>
          <w:szCs w:val="28"/>
        </w:rPr>
        <w:t>функциональная организация;</w:t>
      </w:r>
    </w:p>
    <w:p w14:paraId="363CAAA0" w14:textId="77777777" w:rsidR="00F33F92" w:rsidRPr="00F33F92" w:rsidRDefault="00F33F92" w:rsidP="00F33F92">
      <w:pPr>
        <w:rPr>
          <w:sz w:val="28"/>
          <w:szCs w:val="28"/>
        </w:rPr>
      </w:pPr>
      <w:r w:rsidRPr="00F33F92">
        <w:rPr>
          <w:i/>
          <w:iCs/>
          <w:sz w:val="28"/>
          <w:szCs w:val="28"/>
        </w:rPr>
        <w:t>Функциональная организация</w:t>
      </w:r>
      <w:r w:rsidRPr="00F33F92">
        <w:rPr>
          <w:sz w:val="28"/>
          <w:szCs w:val="28"/>
        </w:rPr>
        <w:t xml:space="preserve"> характерна для небольших банков, охватывающих сравнительно ограниченный географический регион и специализирующихся на предоставлении ограниченного числа из продуктового ряда.</w:t>
      </w:r>
      <w:r w:rsidRPr="00F33F92">
        <w:rPr>
          <w:sz w:val="28"/>
          <w:szCs w:val="28"/>
        </w:rPr>
        <w:tab/>
      </w:r>
    </w:p>
    <w:p w14:paraId="506A8541" w14:textId="77777777" w:rsidR="00F33F92" w:rsidRPr="00F33F92" w:rsidRDefault="00F33F92" w:rsidP="00F33F92">
      <w:pPr>
        <w:pStyle w:val="a7"/>
        <w:numPr>
          <w:ilvl w:val="0"/>
          <w:numId w:val="17"/>
        </w:numPr>
        <w:rPr>
          <w:sz w:val="28"/>
          <w:szCs w:val="28"/>
        </w:rPr>
      </w:pPr>
      <w:r w:rsidRPr="00F33F92">
        <w:rPr>
          <w:sz w:val="28"/>
          <w:szCs w:val="28"/>
        </w:rPr>
        <w:t>организация по продуктовому принципу;</w:t>
      </w:r>
    </w:p>
    <w:p w14:paraId="2186F33F" w14:textId="77777777" w:rsidR="00F33F92" w:rsidRPr="00F33F92" w:rsidRDefault="00F33F92" w:rsidP="00F33F92">
      <w:pPr>
        <w:ind w:firstLine="348"/>
        <w:rPr>
          <w:sz w:val="28"/>
          <w:szCs w:val="28"/>
        </w:rPr>
      </w:pPr>
      <w:r w:rsidRPr="00F33F92">
        <w:rPr>
          <w:sz w:val="28"/>
          <w:szCs w:val="28"/>
        </w:rPr>
        <w:t xml:space="preserve">При организации службы маркетинга по </w:t>
      </w:r>
      <w:r w:rsidRPr="00F33F92">
        <w:rPr>
          <w:bCs/>
          <w:sz w:val="28"/>
          <w:szCs w:val="28"/>
        </w:rPr>
        <w:t>продуктовому принципу</w:t>
      </w:r>
      <w:r w:rsidRPr="00F33F92">
        <w:rPr>
          <w:b/>
          <w:bCs/>
          <w:sz w:val="28"/>
          <w:szCs w:val="28"/>
        </w:rPr>
        <w:t xml:space="preserve"> </w:t>
      </w:r>
      <w:r w:rsidRPr="00F33F92">
        <w:rPr>
          <w:sz w:val="28"/>
          <w:szCs w:val="28"/>
        </w:rPr>
        <w:t>ударение делается на руководстве предоставлением отдельных видов банковских продуктов.</w:t>
      </w:r>
    </w:p>
    <w:p w14:paraId="512E6930" w14:textId="77777777" w:rsidR="00F33F92" w:rsidRPr="00F33F92" w:rsidRDefault="00F33F92" w:rsidP="00F33F92">
      <w:pPr>
        <w:pStyle w:val="a7"/>
        <w:numPr>
          <w:ilvl w:val="0"/>
          <w:numId w:val="17"/>
        </w:numPr>
        <w:rPr>
          <w:sz w:val="28"/>
          <w:szCs w:val="28"/>
        </w:rPr>
      </w:pPr>
      <w:r w:rsidRPr="00F33F92">
        <w:rPr>
          <w:sz w:val="28"/>
          <w:szCs w:val="28"/>
        </w:rPr>
        <w:t>организация по географическому принципу.</w:t>
      </w:r>
    </w:p>
    <w:p w14:paraId="7C864434" w14:textId="143484DF" w:rsidR="00F33F92" w:rsidRDefault="00F33F92" w:rsidP="00F33F92">
      <w:pPr>
        <w:ind w:firstLine="360"/>
        <w:rPr>
          <w:sz w:val="28"/>
          <w:szCs w:val="28"/>
        </w:rPr>
      </w:pPr>
      <w:r w:rsidRPr="00F33F92">
        <w:rPr>
          <w:bCs/>
          <w:sz w:val="28"/>
          <w:szCs w:val="28"/>
        </w:rPr>
        <w:t>Географический принцип</w:t>
      </w:r>
      <w:r w:rsidRPr="00F33F92">
        <w:rPr>
          <w:b/>
          <w:bCs/>
          <w:sz w:val="28"/>
          <w:szCs w:val="28"/>
        </w:rPr>
        <w:t xml:space="preserve"> </w:t>
      </w:r>
      <w:r w:rsidRPr="00F33F92">
        <w:rPr>
          <w:sz w:val="28"/>
          <w:szCs w:val="28"/>
        </w:rPr>
        <w:t xml:space="preserve">организации службы маркетинга </w:t>
      </w:r>
      <w:proofErr w:type="gramStart"/>
      <w:r w:rsidRPr="00F33F92">
        <w:rPr>
          <w:sz w:val="28"/>
          <w:szCs w:val="28"/>
        </w:rPr>
        <w:t>применяется  в</w:t>
      </w:r>
      <w:proofErr w:type="gramEnd"/>
      <w:r w:rsidRPr="00F33F92">
        <w:rPr>
          <w:sz w:val="28"/>
          <w:szCs w:val="28"/>
        </w:rPr>
        <w:t xml:space="preserve"> случае, если банк имеет разветвленную сеть при значительном географическом охвате деятельности.</w:t>
      </w:r>
    </w:p>
    <w:p w14:paraId="7184F193" w14:textId="77777777" w:rsidR="006F5B26" w:rsidRPr="006F5B26" w:rsidRDefault="006F5B26" w:rsidP="006F5B26">
      <w:pPr>
        <w:rPr>
          <w:sz w:val="28"/>
          <w:szCs w:val="28"/>
        </w:rPr>
      </w:pPr>
    </w:p>
    <w:p w14:paraId="66F3DA63" w14:textId="77777777" w:rsidR="00B529E5" w:rsidRPr="00CD54BB" w:rsidRDefault="00B529E5" w:rsidP="00CD54BB"/>
    <w:sectPr w:rsidR="00B529E5" w:rsidRPr="00CD54BB" w:rsidSect="004707C1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16DBA"/>
    <w:multiLevelType w:val="hybridMultilevel"/>
    <w:tmpl w:val="8CE6D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247FB"/>
    <w:multiLevelType w:val="hybridMultilevel"/>
    <w:tmpl w:val="511062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E6C040B"/>
    <w:multiLevelType w:val="hybridMultilevel"/>
    <w:tmpl w:val="6AA6C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E7A03"/>
    <w:multiLevelType w:val="hybridMultilevel"/>
    <w:tmpl w:val="EE942798"/>
    <w:lvl w:ilvl="0" w:tplc="36E8DA2A">
      <w:start w:val="1"/>
      <w:numFmt w:val="decimal"/>
      <w:lvlText w:val="%1."/>
      <w:lvlJc w:val="left"/>
      <w:pPr>
        <w:ind w:left="1429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548037F"/>
    <w:multiLevelType w:val="hybridMultilevel"/>
    <w:tmpl w:val="4CBA0B9E"/>
    <w:lvl w:ilvl="0" w:tplc="EC181BA6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4F0B60"/>
    <w:multiLevelType w:val="hybridMultilevel"/>
    <w:tmpl w:val="D4E87290"/>
    <w:lvl w:ilvl="0" w:tplc="684228A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052296"/>
    <w:multiLevelType w:val="hybridMultilevel"/>
    <w:tmpl w:val="FA961230"/>
    <w:lvl w:ilvl="0" w:tplc="2B64F9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CCD9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2B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D2EF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DAE0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E3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BEA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1AC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9A02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5DE4AA1"/>
    <w:multiLevelType w:val="hybridMultilevel"/>
    <w:tmpl w:val="791CA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137AB"/>
    <w:multiLevelType w:val="hybridMultilevel"/>
    <w:tmpl w:val="CB1C70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BEF013C"/>
    <w:multiLevelType w:val="hybridMultilevel"/>
    <w:tmpl w:val="1A34AF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D8020EB"/>
    <w:multiLevelType w:val="hybridMultilevel"/>
    <w:tmpl w:val="A3FA35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507F8C"/>
    <w:multiLevelType w:val="hybridMultilevel"/>
    <w:tmpl w:val="2BF24CC6"/>
    <w:lvl w:ilvl="0" w:tplc="9D622D1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984E65"/>
    <w:multiLevelType w:val="hybridMultilevel"/>
    <w:tmpl w:val="220EFA62"/>
    <w:lvl w:ilvl="0" w:tplc="362EFBCE">
      <w:start w:val="1"/>
      <w:numFmt w:val="decimal"/>
      <w:lvlText w:val="%1."/>
      <w:lvlJc w:val="left"/>
      <w:pPr>
        <w:ind w:left="1429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7721596"/>
    <w:multiLevelType w:val="hybridMultilevel"/>
    <w:tmpl w:val="AEEC3552"/>
    <w:lvl w:ilvl="0" w:tplc="02AA9A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4E3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E446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16EB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3EAC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5A5D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B8EE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1A2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08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23B6310"/>
    <w:multiLevelType w:val="hybridMultilevel"/>
    <w:tmpl w:val="BAD27F9C"/>
    <w:lvl w:ilvl="0" w:tplc="E6B0B1D4">
      <w:start w:val="1"/>
      <w:numFmt w:val="decimal"/>
      <w:lvlText w:val="%1."/>
      <w:lvlJc w:val="left"/>
      <w:pPr>
        <w:ind w:left="1429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7A64707"/>
    <w:multiLevelType w:val="hybridMultilevel"/>
    <w:tmpl w:val="59D4A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DC565F"/>
    <w:multiLevelType w:val="hybridMultilevel"/>
    <w:tmpl w:val="FCB2E0E0"/>
    <w:lvl w:ilvl="0" w:tplc="8E18D18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2"/>
  </w:num>
  <w:num w:numId="4">
    <w:abstractNumId w:val="3"/>
  </w:num>
  <w:num w:numId="5">
    <w:abstractNumId w:val="14"/>
  </w:num>
  <w:num w:numId="6">
    <w:abstractNumId w:val="9"/>
  </w:num>
  <w:num w:numId="7">
    <w:abstractNumId w:val="11"/>
  </w:num>
  <w:num w:numId="8">
    <w:abstractNumId w:val="15"/>
  </w:num>
  <w:num w:numId="9">
    <w:abstractNumId w:val="7"/>
  </w:num>
  <w:num w:numId="10">
    <w:abstractNumId w:val="8"/>
  </w:num>
  <w:num w:numId="11">
    <w:abstractNumId w:val="16"/>
  </w:num>
  <w:num w:numId="12">
    <w:abstractNumId w:val="1"/>
  </w:num>
  <w:num w:numId="13">
    <w:abstractNumId w:val="2"/>
  </w:num>
  <w:num w:numId="14">
    <w:abstractNumId w:val="13"/>
  </w:num>
  <w:num w:numId="15">
    <w:abstractNumId w:val="6"/>
  </w:num>
  <w:num w:numId="16">
    <w:abstractNumId w:val="0"/>
  </w:num>
  <w:num w:numId="17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56A6D"/>
    <w:rsid w:val="00070C64"/>
    <w:rsid w:val="00095F74"/>
    <w:rsid w:val="00115E3D"/>
    <w:rsid w:val="0019578D"/>
    <w:rsid w:val="001C1510"/>
    <w:rsid w:val="001C333C"/>
    <w:rsid w:val="00284383"/>
    <w:rsid w:val="00291C83"/>
    <w:rsid w:val="002B06AB"/>
    <w:rsid w:val="0032352F"/>
    <w:rsid w:val="003413F4"/>
    <w:rsid w:val="003707C1"/>
    <w:rsid w:val="00392732"/>
    <w:rsid w:val="003A7282"/>
    <w:rsid w:val="004575DE"/>
    <w:rsid w:val="004A30E5"/>
    <w:rsid w:val="004C24AE"/>
    <w:rsid w:val="0050242D"/>
    <w:rsid w:val="00525022"/>
    <w:rsid w:val="005403BE"/>
    <w:rsid w:val="00546761"/>
    <w:rsid w:val="0055546E"/>
    <w:rsid w:val="00556185"/>
    <w:rsid w:val="0057176C"/>
    <w:rsid w:val="00585C41"/>
    <w:rsid w:val="005A6908"/>
    <w:rsid w:val="005B188B"/>
    <w:rsid w:val="005C349A"/>
    <w:rsid w:val="005F2511"/>
    <w:rsid w:val="006B203B"/>
    <w:rsid w:val="006F1158"/>
    <w:rsid w:val="006F5B26"/>
    <w:rsid w:val="00713AEC"/>
    <w:rsid w:val="007410B0"/>
    <w:rsid w:val="00765730"/>
    <w:rsid w:val="007777E1"/>
    <w:rsid w:val="007A4389"/>
    <w:rsid w:val="007B0720"/>
    <w:rsid w:val="007D554D"/>
    <w:rsid w:val="00832797"/>
    <w:rsid w:val="00891CA7"/>
    <w:rsid w:val="008E64C7"/>
    <w:rsid w:val="00922580"/>
    <w:rsid w:val="0094083A"/>
    <w:rsid w:val="00974A27"/>
    <w:rsid w:val="00986C95"/>
    <w:rsid w:val="009C0497"/>
    <w:rsid w:val="009C172C"/>
    <w:rsid w:val="00A60A12"/>
    <w:rsid w:val="00B26852"/>
    <w:rsid w:val="00B36BBF"/>
    <w:rsid w:val="00B51F03"/>
    <w:rsid w:val="00B529E5"/>
    <w:rsid w:val="00B5399E"/>
    <w:rsid w:val="00BE5CA3"/>
    <w:rsid w:val="00C45984"/>
    <w:rsid w:val="00C561CF"/>
    <w:rsid w:val="00CD54BB"/>
    <w:rsid w:val="00D32655"/>
    <w:rsid w:val="00D338A5"/>
    <w:rsid w:val="00D7399A"/>
    <w:rsid w:val="00D73CFF"/>
    <w:rsid w:val="00E06A16"/>
    <w:rsid w:val="00E119EB"/>
    <w:rsid w:val="00EB184A"/>
    <w:rsid w:val="00ED0BD2"/>
    <w:rsid w:val="00EE6798"/>
    <w:rsid w:val="00EF6D0A"/>
    <w:rsid w:val="00F04D8D"/>
    <w:rsid w:val="00F06AFA"/>
    <w:rsid w:val="00F2415C"/>
    <w:rsid w:val="00F33F92"/>
    <w:rsid w:val="00F559C9"/>
    <w:rsid w:val="00FD62ED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98470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5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e">
    <w:basedOn w:val="a"/>
    <w:next w:val="a4"/>
    <w:uiPriority w:val="99"/>
    <w:rsid w:val="003413F4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11">
    <w:name w:val="Без интервала1"/>
    <w:rsid w:val="00115E3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76976-DED5-4C3A-97BC-27CADD103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1234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6</cp:revision>
  <cp:lastPrinted>2021-01-08T03:10:00Z</cp:lastPrinted>
  <dcterms:created xsi:type="dcterms:W3CDTF">2021-02-28T13:24:00Z</dcterms:created>
  <dcterms:modified xsi:type="dcterms:W3CDTF">2021-03-07T12:04:00Z</dcterms:modified>
</cp:coreProperties>
</file>